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8</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TERMINATOR, WIPE OUT SPRAY &amp; WIPE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General cleaning of hard surfaces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 - Dermal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4</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Serious Eye Damage/Irritation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2A</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Oral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Category 4</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Toxicity-Inhalation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4</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H312 </w:t>
        <w:tab/>
        <w:tab/>
      </w:r>
      <w:r>
        <w:rPr>
          <w:rFonts w:ascii="Arial" w:hAnsi="Arial" w:cs="Arial" w:eastAsia="Arial"/>
          <w:b/>
          <w:color w:val="auto"/>
          <w:spacing w:val="0"/>
          <w:position w:val="0"/>
          <w:sz w:val="24"/>
          <w:shd w:fill="auto" w:val="clear"/>
        </w:rPr>
        <w:t xml:space="preserve">Harmful in contact with skin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H319 </w:t>
        <w:tab/>
        <w:tab/>
      </w:r>
      <w:r>
        <w:rPr>
          <w:rFonts w:ascii="Arial" w:hAnsi="Arial" w:cs="Arial" w:eastAsia="Arial"/>
          <w:b/>
          <w:color w:val="auto"/>
          <w:spacing w:val="0"/>
          <w:position w:val="0"/>
          <w:sz w:val="24"/>
          <w:shd w:fill="auto" w:val="clear"/>
        </w:rPr>
        <w:t xml:space="preserve">Causes serious eye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H302</w:t>
      </w:r>
      <w:r>
        <w:rPr>
          <w:rFonts w:ascii="Arial" w:hAnsi="Arial" w:cs="Arial" w:eastAsia="Arial"/>
          <w:b/>
          <w:color w:val="auto"/>
          <w:spacing w:val="0"/>
          <w:position w:val="0"/>
          <w:sz w:val="24"/>
          <w:shd w:fill="auto" w:val="clear"/>
        </w:rPr>
        <w:t xml:space="preserve"> </w:t>
        <w:tab/>
        <w:tab/>
        <w:t xml:space="preserve">Harmful if swallowed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H332</w:t>
      </w:r>
      <w:r>
        <w:rPr>
          <w:rFonts w:ascii="Arial" w:hAnsi="Arial" w:cs="Arial" w:eastAsia="Arial"/>
          <w:b/>
          <w:color w:val="auto"/>
          <w:spacing w:val="0"/>
          <w:position w:val="0"/>
          <w:sz w:val="24"/>
          <w:shd w:fill="auto" w:val="clear"/>
        </w:rPr>
        <w:t xml:space="preserve"> </w:t>
        <w:tab/>
        <w:tab/>
        <w:t xml:space="preserve">Harmful if inhaled</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8</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P270</w:t>
      </w:r>
      <w:r>
        <w:rPr>
          <w:rFonts w:ascii="Arial" w:hAnsi="Arial" w:cs="Arial" w:eastAsia="Arial"/>
          <w:b/>
          <w:color w:val="auto"/>
          <w:spacing w:val="0"/>
          <w:position w:val="0"/>
          <w:sz w:val="24"/>
          <w:shd w:fill="auto" w:val="clear"/>
        </w:rPr>
        <w:tab/>
        <w:tab/>
        <w:tab/>
        <w:t xml:space="preserve">Do not eat, drink or smoke when using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P261</w:t>
      </w:r>
      <w:r>
        <w:rPr>
          <w:rFonts w:ascii="Arial" w:hAnsi="Arial" w:cs="Arial" w:eastAsia="Arial"/>
          <w:b/>
          <w:color w:val="auto"/>
          <w:spacing w:val="0"/>
          <w:position w:val="0"/>
          <w:sz w:val="24"/>
          <w:shd w:fill="auto" w:val="clear"/>
        </w:rPr>
        <w:tab/>
        <w:tab/>
        <w:tab/>
        <w:t xml:space="preserve">Avoid breathing fume/gas/mist/vapours/spray.</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P271</w:t>
      </w:r>
      <w:r>
        <w:rPr>
          <w:rFonts w:ascii="Arial" w:hAnsi="Arial" w:cs="Arial" w:eastAsia="Arial"/>
          <w:b/>
          <w:color w:val="auto"/>
          <w:spacing w:val="0"/>
          <w:position w:val="0"/>
          <w:sz w:val="24"/>
          <w:shd w:fill="auto" w:val="clear"/>
        </w:rPr>
        <w:tab/>
        <w:tab/>
        <w:tab/>
        <w:t xml:space="preserve">Use only outdoors or in a well-ventilated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thoroughly after handling.</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P302 + P352</w:t>
        <w:tab/>
        <w:tab/>
      </w:r>
      <w:r>
        <w:rPr>
          <w:rFonts w:ascii="Arial" w:hAnsi="Arial" w:cs="Arial" w:eastAsia="Arial"/>
          <w:b/>
          <w:color w:val="auto"/>
          <w:spacing w:val="0"/>
          <w:position w:val="0"/>
          <w:sz w:val="24"/>
          <w:shd w:fill="auto" w:val="clear"/>
        </w:rPr>
        <w:t xml:space="preserve">IF ON SKIN: Wash with plenty of soap and water</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P363</w:t>
      </w:r>
      <w:r>
        <w:rPr>
          <w:rFonts w:ascii="Arial" w:hAnsi="Arial" w:cs="Arial" w:eastAsia="Arial"/>
          <w:b/>
          <w:color w:val="auto"/>
          <w:spacing w:val="0"/>
          <w:position w:val="0"/>
          <w:sz w:val="24"/>
          <w:shd w:fill="auto" w:val="clear"/>
        </w:rPr>
        <w:tab/>
        <w:tab/>
        <w:tab/>
        <w:t xml:space="preserve">Wash contaminated clothing before reuse.</w:t>
      </w:r>
    </w:p>
    <w:p>
      <w:pPr>
        <w:spacing w:before="0" w:after="12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t xml:space="preserve"> </w:t>
      </w:r>
    </w:p>
    <w:p>
      <w:pPr>
        <w:spacing w:before="0" w:after="120" w:line="276"/>
        <w:ind w:right="0" w:left="21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IN EYES: Rinse cautiously with water for several minutes. Remove                                                                                                                                                                                                                                contact lenses, if present and easy to do. Continue rinsing.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P337 + P313</w:t>
      </w:r>
      <w:r>
        <w:rPr>
          <w:rFonts w:ascii="Arial" w:hAnsi="Arial" w:cs="Arial" w:eastAsia="Arial"/>
          <w:b/>
          <w:color w:val="auto"/>
          <w:spacing w:val="0"/>
          <w:position w:val="0"/>
          <w:sz w:val="24"/>
          <w:shd w:fill="auto" w:val="clear"/>
        </w:rPr>
        <w:t xml:space="preserve">   </w:t>
        <w:tab/>
        <w:t xml:space="preserve">If eye irritation persists: Get medical advice/attention.</w:t>
      </w:r>
    </w:p>
    <w:p>
      <w:pPr>
        <w:spacing w:before="0" w:after="120" w:line="240"/>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P301 + P312</w:t>
      </w:r>
      <w:r>
        <w:rPr>
          <w:rFonts w:ascii="Arial" w:hAnsi="Arial" w:cs="Arial" w:eastAsia="Arial"/>
          <w:b/>
          <w:color w:val="auto"/>
          <w:spacing w:val="0"/>
          <w:position w:val="0"/>
          <w:sz w:val="24"/>
          <w:shd w:fill="auto" w:val="clear"/>
        </w:rPr>
        <w:t xml:space="preserve">   </w:t>
        <w:tab/>
        <w:t xml:space="preserve">IF SWALLOWED:</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Call a POISON CENTER or doctor/physician if you feel                                                                                                                                                                                                         unwell.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P330</w:t>
        <w:tab/>
        <w:tab/>
        <w:tab/>
      </w:r>
      <w:r>
        <w:rPr>
          <w:rFonts w:ascii="Arial" w:hAnsi="Arial" w:cs="Arial" w:eastAsia="Arial"/>
          <w:b/>
          <w:color w:val="auto"/>
          <w:spacing w:val="0"/>
          <w:position w:val="0"/>
          <w:sz w:val="24"/>
          <w:shd w:fill="auto" w:val="clear"/>
        </w:rPr>
        <w:t xml:space="preserve">Rinse mouth.</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12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P304 + P340</w:t>
      </w:r>
      <w:r>
        <w:rPr>
          <w:rFonts w:ascii="Arial" w:hAnsi="Arial" w:cs="Arial" w:eastAsia="Arial"/>
          <w:b/>
          <w:color w:val="auto"/>
          <w:spacing w:val="0"/>
          <w:position w:val="0"/>
          <w:sz w:val="24"/>
          <w:shd w:fill="auto" w:val="clear"/>
        </w:rPr>
        <w:t xml:space="preserve"> </w:t>
        <w:tab/>
        <w:t xml:space="preserve">IF INHALED: Remove victim to fresh air and keep at rest in a position comfortable for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P312</w:t>
      </w:r>
      <w:r>
        <w:rPr>
          <w:rFonts w:ascii="Arial" w:hAnsi="Arial" w:cs="Arial" w:eastAsia="Arial"/>
          <w:b/>
          <w:color w:val="auto"/>
          <w:spacing w:val="0"/>
          <w:position w:val="0"/>
          <w:sz w:val="24"/>
          <w:shd w:fill="auto" w:val="clear"/>
        </w:rPr>
        <w:tab/>
        <w:tab/>
        <w:tab/>
        <w:t xml:space="preserve">Call a POISON CENTER or doctor/physician if you feel unwell.</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4320" w:hanging="144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8</w:t>
      </w:r>
    </w:p>
    <w:p>
      <w:pPr>
        <w:numPr>
          <w:ilvl w:val="0"/>
          <w:numId w:val="23"/>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Sodium Metasilicate</w:t>
        <w:tab/>
        <w:tab/>
        <w:tab/>
        <w:tab/>
        <w:tab/>
        <w:t xml:space="preserve">6834-92-0</w:t>
        <w:tab/>
        <w:tab/>
        <w:t xml:space="preserve">&lt; 40%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Ethoxylated Detergent</w:t>
        <w:tab/>
        <w:tab/>
        <w:tab/>
        <w:tab/>
        <w:t xml:space="preserve">9002-92-0</w:t>
        <w:tab/>
        <w:tab/>
        <w:t xml:space="preserve">&lt; 20%</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Edta Tetrasodium Salt</w:t>
        <w:tab/>
        <w:tab/>
        <w:tab/>
        <w:tab/>
        <w:t xml:space="preserve">64-02-8</w:t>
        <w:tab/>
        <w:tab/>
        <w:t xml:space="preserve">&lt; 10%</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Ethyl Glycol Monobutyl Ether</w:t>
        <w:tab/>
        <w:tab/>
        <w:tab/>
        <w:t xml:space="preserve">111-76-2</w:t>
        <w:tab/>
        <w:tab/>
        <w:t xml:space="preserve">&lt; 20%</w:t>
        <w:tab/>
        <w:tab/>
      </w:r>
    </w:p>
    <w:p>
      <w:pPr>
        <w:numPr>
          <w:ilvl w:val="0"/>
          <w:numId w:val="2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w:t>
      </w:r>
    </w:p>
    <w:p>
      <w:pPr>
        <w:numPr>
          <w:ilvl w:val="0"/>
          <w:numId w:val="3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8</w:t>
      </w:r>
    </w:p>
    <w:p>
      <w:pPr>
        <w:numPr>
          <w:ilvl w:val="0"/>
          <w:numId w:val="3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47"/>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0" w:line="276"/>
        <w:ind w:right="0" w:left="2880" w:hanging="288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8</w:t>
      </w:r>
    </w:p>
    <w:p>
      <w:pPr>
        <w:numPr>
          <w:ilvl w:val="0"/>
          <w:numId w:val="5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numPr>
          <w:ilvl w:val="0"/>
          <w:numId w:val="6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Mauve clear thin liquid/Fluorescent Yellow</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solvent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11</w:t>
      </w:r>
      <w:r>
        <w:rPr>
          <w:rFonts w:ascii="Arial" w:hAnsi="Arial" w:cs="Arial" w:eastAsia="Arial"/>
          <w:b/>
          <w:color w:val="auto"/>
          <w:spacing w:val="0"/>
          <w:position w:val="0"/>
          <w:sz w:val="24"/>
          <w:shd w:fill="auto" w:val="clear"/>
        </w:rPr>
        <w:t xml:space="preserv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6 of 8</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7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Because of its high alkalinity in the undiluted state it is corrosive to the gastro intestinal tract if swallowed.  But this is considered unlikely to occur in commercial environments.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May cause corneal burns.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 but breathing of mist or vapour should be avoided.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8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9"/>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numPr>
          <w:ilvl w:val="0"/>
          <w:numId w:val="9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5</w:t>
      </w:r>
    </w:p>
    <w:p>
      <w:pPr>
        <w:numPr>
          <w:ilvl w:val="0"/>
          <w:numId w:val="9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23">
    <w:abstractNumId w:val="78"/>
  </w:num>
  <w:num w:numId="26">
    <w:abstractNumId w:val="72"/>
  </w:num>
  <w:num w:numId="32">
    <w:abstractNumId w:val="66"/>
  </w:num>
  <w:num w:numId="38">
    <w:abstractNumId w:val="60"/>
  </w:num>
  <w:num w:numId="47">
    <w:abstractNumId w:val="54"/>
  </w:num>
  <w:num w:numId="53">
    <w:abstractNumId w:val="48"/>
  </w:num>
  <w:num w:numId="60">
    <w:abstractNumId w:val="42"/>
  </w:num>
  <w:num w:numId="70">
    <w:abstractNumId w:val="36"/>
  </w:num>
  <w:num w:numId="76">
    <w:abstractNumId w:val="30"/>
  </w:num>
  <w:num w:numId="80">
    <w:abstractNumId w:val="24"/>
  </w:num>
  <w:num w:numId="85">
    <w:abstractNumId w:val="18"/>
  </w:num>
  <w:num w:numId="89">
    <w:abstractNumId w:val="12"/>
  </w:num>
  <w:num w:numId="93">
    <w:abstractNumId w:val="6"/>
  </w:num>
  <w:num w:numId="9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